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8F" w:rsidRPr="00AA6096" w:rsidRDefault="006C6063" w:rsidP="006C6063">
      <w:pPr>
        <w:spacing w:after="120" w:line="240" w:lineRule="auto"/>
        <w:jc w:val="center"/>
        <w:rPr>
          <w:rFonts w:eastAsia="Times New Roman"/>
          <w:b/>
          <w:sz w:val="24"/>
          <w:szCs w:val="28"/>
        </w:rPr>
      </w:pPr>
      <w:r>
        <w:rPr>
          <w:rFonts w:eastAsia="Times New Roman"/>
          <w:b/>
          <w:sz w:val="28"/>
          <w:szCs w:val="32"/>
        </w:rPr>
        <w:t>HACCP Plan Form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69"/>
        <w:gridCol w:w="8819"/>
      </w:tblGrid>
      <w:tr w:rsidR="006C6063" w:rsidRPr="00E9315E" w:rsidTr="00FC1924">
        <w:trPr>
          <w:trHeight w:hRule="exact" w:val="720"/>
        </w:trPr>
        <w:tc>
          <w:tcPr>
            <w:tcW w:w="5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</w:tcPr>
          <w:p w:rsidR="006C6063" w:rsidRPr="00BA6730" w:rsidRDefault="006C6063" w:rsidP="006C606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9315E">
              <w:rPr>
                <w:rFonts w:ascii="Arial Narrow"/>
                <w:b/>
                <w:spacing w:val="-1"/>
                <w:sz w:val="18"/>
              </w:rPr>
              <w:t>Firm Name</w:t>
            </w:r>
            <w:r w:rsidRPr="00E9315E">
              <w:rPr>
                <w:rFonts w:ascii="Arial Narrow"/>
                <w:b/>
                <w:sz w:val="18"/>
              </w:rPr>
              <w:t xml:space="preserve">  </w:t>
            </w:r>
            <w:r w:rsidRPr="00E9315E">
              <w:rPr>
                <w:rFonts w:ascii="Arial Narrow"/>
                <w:b/>
                <w:spacing w:val="25"/>
                <w:sz w:val="18"/>
              </w:rPr>
              <w:t xml:space="preserve"> </w:t>
            </w:r>
          </w:p>
        </w:tc>
        <w:tc>
          <w:tcPr>
            <w:tcW w:w="8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</w:tcPr>
          <w:p w:rsidR="006C6063" w:rsidRPr="00BA6730" w:rsidRDefault="006C6063" w:rsidP="006C606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9315E">
              <w:rPr>
                <w:rFonts w:ascii="Arial Narrow"/>
                <w:b/>
                <w:spacing w:val="-1"/>
                <w:sz w:val="18"/>
              </w:rPr>
              <w:t>Product Description</w:t>
            </w:r>
            <w:r>
              <w:rPr>
                <w:rFonts w:ascii="Arial Narrow"/>
                <w:b/>
                <w:sz w:val="18"/>
              </w:rPr>
              <w:t xml:space="preserve">  </w:t>
            </w:r>
          </w:p>
        </w:tc>
      </w:tr>
      <w:tr w:rsidR="006C6063" w:rsidRPr="00E9315E" w:rsidTr="00FC1924">
        <w:trPr>
          <w:trHeight w:hRule="exact" w:val="435"/>
        </w:trPr>
        <w:tc>
          <w:tcPr>
            <w:tcW w:w="5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</w:tcPr>
          <w:p w:rsidR="006C6063" w:rsidRPr="00BA6730" w:rsidRDefault="006C6063" w:rsidP="006C606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9315E">
              <w:rPr>
                <w:rFonts w:ascii="Arial Narrow"/>
                <w:b/>
                <w:spacing w:val="-1"/>
                <w:sz w:val="18"/>
              </w:rPr>
              <w:t>Firm</w:t>
            </w:r>
            <w:r w:rsidRPr="00E9315E">
              <w:rPr>
                <w:rFonts w:ascii="Arial Narrow"/>
                <w:b/>
                <w:spacing w:val="-4"/>
                <w:sz w:val="18"/>
              </w:rPr>
              <w:t xml:space="preserve"> </w:t>
            </w:r>
            <w:r w:rsidRPr="00E9315E">
              <w:rPr>
                <w:rFonts w:ascii="Arial Narrow"/>
                <w:b/>
                <w:spacing w:val="-1"/>
                <w:sz w:val="18"/>
              </w:rPr>
              <w:t>Location</w:t>
            </w:r>
            <w:r w:rsidRPr="00E9315E">
              <w:rPr>
                <w:rFonts w:ascii="Arial Narrow"/>
                <w:b/>
                <w:sz w:val="18"/>
              </w:rPr>
              <w:t xml:space="preserve">  </w:t>
            </w:r>
          </w:p>
        </w:tc>
        <w:tc>
          <w:tcPr>
            <w:tcW w:w="8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</w:tcPr>
          <w:p w:rsidR="006C6063" w:rsidRPr="00BA6730" w:rsidRDefault="006C6063" w:rsidP="00FC1924">
            <w:pPr>
              <w:widowControl w:val="0"/>
              <w:spacing w:after="0" w:line="240" w:lineRule="auto"/>
              <w:ind w:left="2448" w:hanging="2448"/>
              <w:rPr>
                <w:rFonts w:ascii="Arial" w:hAnsi="Arial" w:cs="Arial"/>
                <w:sz w:val="20"/>
                <w:szCs w:val="24"/>
              </w:rPr>
            </w:pPr>
            <w:r w:rsidRPr="00E9315E">
              <w:rPr>
                <w:rFonts w:ascii="Arial Narrow"/>
                <w:b/>
                <w:spacing w:val="-1"/>
                <w:sz w:val="18"/>
              </w:rPr>
              <w:t>Method of</w:t>
            </w:r>
            <w:r w:rsidRPr="00E9315E">
              <w:rPr>
                <w:rFonts w:ascii="Arial Narrow"/>
                <w:b/>
                <w:spacing w:val="-2"/>
                <w:sz w:val="18"/>
              </w:rPr>
              <w:t xml:space="preserve"> </w:t>
            </w:r>
            <w:r w:rsidRPr="00E9315E">
              <w:rPr>
                <w:rFonts w:ascii="Arial Narrow"/>
                <w:b/>
                <w:spacing w:val="-1"/>
                <w:sz w:val="18"/>
              </w:rPr>
              <w:t>Storage</w:t>
            </w:r>
            <w:r w:rsidRPr="00E9315E">
              <w:rPr>
                <w:rFonts w:ascii="Arial Narrow"/>
                <w:b/>
                <w:spacing w:val="-2"/>
                <w:sz w:val="18"/>
              </w:rPr>
              <w:t xml:space="preserve"> </w:t>
            </w:r>
            <w:r w:rsidRPr="00E9315E">
              <w:rPr>
                <w:rFonts w:ascii="Arial Narrow"/>
                <w:b/>
                <w:sz w:val="18"/>
              </w:rPr>
              <w:t>&amp;</w:t>
            </w:r>
            <w:r w:rsidRPr="00E9315E">
              <w:rPr>
                <w:rFonts w:ascii="Arial Narrow"/>
                <w:b/>
                <w:spacing w:val="-2"/>
                <w:sz w:val="18"/>
              </w:rPr>
              <w:t xml:space="preserve"> </w:t>
            </w:r>
            <w:r w:rsidRPr="00E9315E">
              <w:rPr>
                <w:rFonts w:ascii="Arial Narrow"/>
                <w:b/>
                <w:spacing w:val="-1"/>
                <w:sz w:val="18"/>
              </w:rPr>
              <w:t>Distribution</w:t>
            </w:r>
            <w:r>
              <w:rPr>
                <w:rFonts w:ascii="Arial Narrow"/>
                <w:b/>
                <w:sz w:val="18"/>
              </w:rPr>
              <w:t xml:space="preserve"> </w:t>
            </w:r>
          </w:p>
        </w:tc>
      </w:tr>
      <w:tr w:rsidR="006C6063" w:rsidRPr="00E9315E" w:rsidTr="00FC1924">
        <w:trPr>
          <w:trHeight w:hRule="exact" w:val="634"/>
        </w:trPr>
        <w:tc>
          <w:tcPr>
            <w:tcW w:w="5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</w:tcPr>
          <w:p w:rsidR="006C6063" w:rsidRPr="00E9315E" w:rsidRDefault="006C6063" w:rsidP="00FC1924">
            <w:pPr>
              <w:widowControl w:val="0"/>
              <w:spacing w:after="0" w:line="240" w:lineRule="auto"/>
            </w:pPr>
          </w:p>
        </w:tc>
        <w:tc>
          <w:tcPr>
            <w:tcW w:w="88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15" w:type="dxa"/>
              <w:right w:w="115" w:type="dxa"/>
            </w:tcMar>
          </w:tcPr>
          <w:p w:rsidR="006C6063" w:rsidRPr="00BA6730" w:rsidRDefault="006C6063" w:rsidP="006C6063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E9315E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Intended</w:t>
            </w:r>
            <w:r w:rsidRPr="00E9315E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9315E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Use</w:t>
            </w:r>
            <w:r w:rsidRPr="00E9315E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9315E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>&amp;</w:t>
            </w:r>
            <w:r w:rsidRPr="00E9315E">
              <w:rPr>
                <w:rFonts w:ascii="Arial Narrow" w:eastAsia="Arial Narrow" w:hAnsi="Arial Narrow" w:cs="Arial Narrow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E9315E">
              <w:rPr>
                <w:rFonts w:ascii="Arial Narrow" w:eastAsia="Arial Narrow" w:hAnsi="Arial Narrow" w:cs="Arial Narrow"/>
                <w:b/>
                <w:bCs/>
                <w:spacing w:val="-1"/>
                <w:sz w:val="18"/>
                <w:szCs w:val="18"/>
              </w:rPr>
              <w:t>Consumer</w:t>
            </w:r>
            <w:r w:rsidRPr="00E9315E">
              <w:rPr>
                <w:rFonts w:ascii="Arial Narrow" w:eastAsia="Arial Narrow" w:hAnsi="Arial Narrow" w:cs="Arial Narrow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:rsidR="001D6F69" w:rsidRPr="006C6063" w:rsidRDefault="001D6F69" w:rsidP="006C6063">
      <w:pPr>
        <w:spacing w:after="0" w:line="240" w:lineRule="auto"/>
        <w:rPr>
          <w:sz w:val="18"/>
        </w:rPr>
      </w:pPr>
    </w:p>
    <w:tbl>
      <w:tblPr>
        <w:tblW w:w="5000" w:type="pct"/>
        <w:tblLayout w:type="fixed"/>
        <w:tblCellMar>
          <w:top w:w="58" w:type="dxa"/>
          <w:left w:w="29" w:type="dxa"/>
          <w:bottom w:w="58" w:type="dxa"/>
          <w:right w:w="29" w:type="dxa"/>
        </w:tblCellMar>
        <w:tblLook w:val="01E0" w:firstRow="1" w:lastRow="1" w:firstColumn="1" w:lastColumn="1" w:noHBand="0" w:noVBand="0"/>
      </w:tblPr>
      <w:tblGrid>
        <w:gridCol w:w="1258"/>
        <w:gridCol w:w="1258"/>
        <w:gridCol w:w="1259"/>
        <w:gridCol w:w="1237"/>
        <w:gridCol w:w="1237"/>
        <w:gridCol w:w="1237"/>
        <w:gridCol w:w="1237"/>
        <w:gridCol w:w="2339"/>
        <w:gridCol w:w="1661"/>
        <w:gridCol w:w="1661"/>
      </w:tblGrid>
      <w:tr w:rsidR="006C6063" w:rsidRPr="00641AF8" w:rsidTr="00BA6730">
        <w:trPr>
          <w:trHeight w:hRule="exact" w:val="492"/>
          <w:tblHeader/>
        </w:trPr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:rsidR="006C6063" w:rsidRPr="00641AF8" w:rsidRDefault="006C6063" w:rsidP="00FC1924">
            <w:pPr>
              <w:widowControl w:val="0"/>
              <w:spacing w:after="120" w:line="240" w:lineRule="auto"/>
              <w:ind w:hanging="1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41AF8">
              <w:rPr>
                <w:rFonts w:ascii="Arial Narrow" w:hAnsi="Arial Narrow"/>
                <w:b/>
                <w:spacing w:val="-1"/>
                <w:sz w:val="20"/>
                <w:szCs w:val="20"/>
              </w:rPr>
              <w:t>Critical</w:t>
            </w:r>
            <w:r w:rsidRPr="00641AF8">
              <w:rPr>
                <w:rFonts w:ascii="Arial Narrow" w:hAnsi="Arial Narrow"/>
                <w:b/>
                <w:spacing w:val="20"/>
                <w:sz w:val="20"/>
                <w:szCs w:val="20"/>
              </w:rPr>
              <w:t xml:space="preserve"> </w:t>
            </w:r>
            <w:r w:rsidRPr="00641AF8">
              <w:rPr>
                <w:rFonts w:ascii="Arial Narrow" w:hAnsi="Arial Narrow"/>
                <w:b/>
                <w:sz w:val="20"/>
                <w:szCs w:val="20"/>
              </w:rPr>
              <w:t xml:space="preserve">Control </w:t>
            </w:r>
            <w:r w:rsidRPr="00641AF8">
              <w:rPr>
                <w:rFonts w:ascii="Arial Narrow" w:hAnsi="Arial Narrow"/>
                <w:b/>
                <w:spacing w:val="-1"/>
                <w:sz w:val="20"/>
                <w:szCs w:val="20"/>
              </w:rPr>
              <w:t>Point</w:t>
            </w:r>
            <w:r w:rsidRPr="00641AF8">
              <w:rPr>
                <w:rFonts w:ascii="Arial Narrow" w:hAnsi="Arial Narrow"/>
                <w:b/>
                <w:spacing w:val="23"/>
                <w:sz w:val="20"/>
                <w:szCs w:val="20"/>
              </w:rPr>
              <w:t xml:space="preserve"> </w:t>
            </w:r>
            <w:r w:rsidRPr="00641AF8">
              <w:rPr>
                <w:rFonts w:ascii="Arial Narrow" w:hAnsi="Arial Narrow"/>
                <w:b/>
                <w:spacing w:val="-1"/>
                <w:sz w:val="20"/>
                <w:szCs w:val="20"/>
              </w:rPr>
              <w:t>(CCP)</w:t>
            </w:r>
          </w:p>
        </w:tc>
        <w:tc>
          <w:tcPr>
            <w:tcW w:w="12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:rsidR="006C6063" w:rsidRPr="00641AF8" w:rsidRDefault="006C6063" w:rsidP="00FC1924">
            <w:pPr>
              <w:widowControl w:val="0"/>
              <w:spacing w:after="120" w:line="240" w:lineRule="auto"/>
              <w:ind w:hanging="47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41AF8">
              <w:rPr>
                <w:rFonts w:ascii="Arial Narrow" w:hAnsi="Arial Narrow"/>
                <w:b/>
                <w:spacing w:val="-1"/>
                <w:sz w:val="20"/>
                <w:szCs w:val="20"/>
              </w:rPr>
              <w:t>Significant</w:t>
            </w:r>
            <w:r w:rsidRPr="00641AF8">
              <w:rPr>
                <w:rFonts w:ascii="Arial Narrow" w:hAnsi="Arial Narrow"/>
                <w:b/>
                <w:spacing w:val="29"/>
                <w:sz w:val="20"/>
                <w:szCs w:val="20"/>
              </w:rPr>
              <w:t xml:space="preserve"> </w:t>
            </w:r>
            <w:r w:rsidRPr="00641AF8">
              <w:rPr>
                <w:rFonts w:ascii="Arial Narrow" w:hAnsi="Arial Narrow"/>
                <w:b/>
                <w:spacing w:val="-1"/>
                <w:sz w:val="20"/>
                <w:szCs w:val="20"/>
              </w:rPr>
              <w:t>Hazard(s)</w:t>
            </w:r>
          </w:p>
        </w:tc>
        <w:tc>
          <w:tcPr>
            <w:tcW w:w="12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:rsidR="006C6063" w:rsidRPr="00641AF8" w:rsidRDefault="006C6063" w:rsidP="00FC1924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41AF8">
              <w:rPr>
                <w:rFonts w:ascii="Arial Narrow" w:hAnsi="Arial Narrow"/>
                <w:b/>
                <w:sz w:val="20"/>
                <w:szCs w:val="20"/>
              </w:rPr>
              <w:t xml:space="preserve">Critical </w:t>
            </w:r>
            <w:r w:rsidRPr="00641AF8">
              <w:rPr>
                <w:rFonts w:ascii="Arial Narrow" w:hAnsi="Arial Narrow"/>
                <w:b/>
                <w:spacing w:val="-1"/>
                <w:sz w:val="20"/>
                <w:szCs w:val="20"/>
              </w:rPr>
              <w:t>Limits</w:t>
            </w:r>
            <w:r w:rsidRPr="00641AF8">
              <w:rPr>
                <w:rFonts w:ascii="Arial Narrow" w:hAnsi="Arial Narrow"/>
                <w:b/>
                <w:spacing w:val="-2"/>
                <w:sz w:val="20"/>
                <w:szCs w:val="20"/>
              </w:rPr>
              <w:t xml:space="preserve"> </w:t>
            </w:r>
            <w:r w:rsidRPr="00641AF8">
              <w:rPr>
                <w:rFonts w:ascii="Arial Narrow" w:hAnsi="Arial Narrow"/>
                <w:b/>
                <w:sz w:val="20"/>
                <w:szCs w:val="20"/>
              </w:rPr>
              <w:t>for</w:t>
            </w:r>
            <w:r w:rsidRPr="00641AF8">
              <w:rPr>
                <w:rFonts w:ascii="Arial Narrow" w:hAnsi="Arial Narrow"/>
                <w:b/>
                <w:spacing w:val="24"/>
                <w:sz w:val="20"/>
                <w:szCs w:val="20"/>
              </w:rPr>
              <w:t xml:space="preserve"> </w:t>
            </w:r>
            <w:r w:rsidRPr="00641AF8">
              <w:rPr>
                <w:rFonts w:ascii="Arial Narrow" w:hAnsi="Arial Narrow"/>
                <w:b/>
                <w:spacing w:val="-1"/>
                <w:sz w:val="20"/>
                <w:szCs w:val="20"/>
              </w:rPr>
              <w:t>each Control</w:t>
            </w:r>
            <w:r w:rsidRPr="00641AF8">
              <w:rPr>
                <w:rFonts w:ascii="Arial Narrow" w:hAnsi="Arial Narrow"/>
                <w:b/>
                <w:spacing w:val="23"/>
                <w:sz w:val="20"/>
                <w:szCs w:val="20"/>
              </w:rPr>
              <w:t xml:space="preserve"> </w:t>
            </w:r>
            <w:r w:rsidRPr="00641AF8">
              <w:rPr>
                <w:rFonts w:ascii="Arial Narrow" w:hAnsi="Arial Narrow"/>
                <w:b/>
                <w:spacing w:val="-1"/>
                <w:sz w:val="20"/>
                <w:szCs w:val="20"/>
              </w:rPr>
              <w:t>Measure</w:t>
            </w:r>
          </w:p>
        </w:tc>
        <w:tc>
          <w:tcPr>
            <w:tcW w:w="4948" w:type="dxa"/>
            <w:gridSpan w:val="4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:rsidR="006C6063" w:rsidRPr="00641AF8" w:rsidRDefault="006C6063" w:rsidP="00FC1924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41AF8">
              <w:rPr>
                <w:rFonts w:ascii="Arial Narrow" w:hAnsi="Arial Narrow"/>
                <w:b/>
                <w:spacing w:val="-1"/>
                <w:sz w:val="20"/>
                <w:szCs w:val="20"/>
              </w:rPr>
              <w:t>Monitoring</w:t>
            </w:r>
          </w:p>
        </w:tc>
        <w:tc>
          <w:tcPr>
            <w:tcW w:w="2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:rsidR="006C6063" w:rsidRPr="00641AF8" w:rsidRDefault="006C6063" w:rsidP="00FC1924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41AF8">
              <w:rPr>
                <w:rFonts w:ascii="Arial Narrow" w:hAnsi="Arial Narrow"/>
                <w:b/>
                <w:sz w:val="20"/>
                <w:szCs w:val="20"/>
              </w:rPr>
              <w:t xml:space="preserve">Corrective </w:t>
            </w:r>
            <w:r w:rsidRPr="00641AF8">
              <w:rPr>
                <w:rFonts w:ascii="Arial Narrow" w:hAnsi="Arial Narrow"/>
                <w:b/>
                <w:spacing w:val="-1"/>
                <w:sz w:val="20"/>
                <w:szCs w:val="20"/>
              </w:rPr>
              <w:t>Action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:rsidR="006C6063" w:rsidRPr="00641AF8" w:rsidRDefault="006C6063" w:rsidP="00FC1924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41AF8">
              <w:rPr>
                <w:rFonts w:ascii="Arial Narrow" w:hAnsi="Arial Narrow"/>
                <w:b/>
                <w:spacing w:val="-1"/>
                <w:sz w:val="20"/>
                <w:szCs w:val="20"/>
              </w:rPr>
              <w:t>Verification</w:t>
            </w:r>
          </w:p>
        </w:tc>
        <w:tc>
          <w:tcPr>
            <w:tcW w:w="16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:rsidR="006C6063" w:rsidRPr="00641AF8" w:rsidRDefault="006C6063" w:rsidP="00FC1924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41AF8">
              <w:rPr>
                <w:rFonts w:ascii="Arial Narrow" w:hAnsi="Arial Narrow"/>
                <w:b/>
                <w:sz w:val="20"/>
                <w:szCs w:val="20"/>
              </w:rPr>
              <w:t>Records</w:t>
            </w:r>
          </w:p>
        </w:tc>
      </w:tr>
      <w:tr w:rsidR="006C6063" w:rsidRPr="00641AF8" w:rsidTr="00BA6730">
        <w:trPr>
          <w:trHeight w:hRule="exact" w:val="550"/>
          <w:tblHeader/>
        </w:trPr>
        <w:tc>
          <w:tcPr>
            <w:tcW w:w="1258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:rsidR="006C6063" w:rsidRPr="00641AF8" w:rsidRDefault="006C6063" w:rsidP="00FC1924">
            <w:pPr>
              <w:widowControl w:val="0"/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:rsidR="006C6063" w:rsidRPr="00641AF8" w:rsidRDefault="006C6063" w:rsidP="00FC1924">
            <w:pPr>
              <w:widowControl w:val="0"/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:rsidR="006C6063" w:rsidRPr="00641AF8" w:rsidRDefault="006C6063" w:rsidP="00FC1924">
            <w:pPr>
              <w:widowControl w:val="0"/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:rsidR="006C6063" w:rsidRPr="00641AF8" w:rsidRDefault="006C6063" w:rsidP="00FC1924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41AF8">
              <w:rPr>
                <w:rFonts w:ascii="Arial Narrow" w:hAnsi="Arial Narrow"/>
                <w:b/>
                <w:spacing w:val="-1"/>
                <w:sz w:val="20"/>
                <w:szCs w:val="20"/>
              </w:rPr>
              <w:t>What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:rsidR="006C6063" w:rsidRPr="00641AF8" w:rsidRDefault="006C6063" w:rsidP="00FC1924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41AF8">
              <w:rPr>
                <w:rFonts w:ascii="Arial Narrow" w:hAnsi="Arial Narrow"/>
                <w:b/>
                <w:spacing w:val="-1"/>
                <w:sz w:val="20"/>
                <w:szCs w:val="20"/>
              </w:rPr>
              <w:t>How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:rsidR="006C6063" w:rsidRPr="00641AF8" w:rsidRDefault="006C6063" w:rsidP="00FC1924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41AF8">
              <w:rPr>
                <w:rFonts w:ascii="Arial Narrow" w:hAnsi="Arial Narrow"/>
                <w:b/>
                <w:spacing w:val="-1"/>
                <w:sz w:val="20"/>
                <w:szCs w:val="20"/>
              </w:rPr>
              <w:t>When</w:t>
            </w:r>
          </w:p>
        </w:tc>
        <w:tc>
          <w:tcPr>
            <w:tcW w:w="123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  <w:tcMar>
              <w:left w:w="115" w:type="dxa"/>
              <w:right w:w="115" w:type="dxa"/>
            </w:tcMar>
            <w:vAlign w:val="center"/>
          </w:tcPr>
          <w:p w:rsidR="006C6063" w:rsidRPr="00641AF8" w:rsidRDefault="006C6063" w:rsidP="00FC1924">
            <w:pPr>
              <w:widowControl w:val="0"/>
              <w:spacing w:after="12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41AF8">
              <w:rPr>
                <w:rFonts w:ascii="Arial Narrow" w:hAnsi="Arial Narrow"/>
                <w:b/>
                <w:spacing w:val="-1"/>
                <w:sz w:val="20"/>
                <w:szCs w:val="20"/>
              </w:rPr>
              <w:t>Who</w:t>
            </w:r>
          </w:p>
        </w:tc>
        <w:tc>
          <w:tcPr>
            <w:tcW w:w="2339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:rsidR="006C6063" w:rsidRPr="00641AF8" w:rsidRDefault="006C6063" w:rsidP="00FC1924">
            <w:pPr>
              <w:widowControl w:val="0"/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:rsidR="006C6063" w:rsidRPr="00641AF8" w:rsidRDefault="006C6063" w:rsidP="00FC1924">
            <w:pPr>
              <w:widowControl w:val="0"/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1" w:type="dxa"/>
            <w:vMerge/>
            <w:tcBorders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  <w:tcMar>
              <w:left w:w="115" w:type="dxa"/>
              <w:right w:w="115" w:type="dxa"/>
            </w:tcMar>
          </w:tcPr>
          <w:p w:rsidR="006C6063" w:rsidRPr="00641AF8" w:rsidRDefault="006C6063" w:rsidP="00FC1924">
            <w:pPr>
              <w:widowControl w:val="0"/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6063" w:rsidRPr="00641AF8" w:rsidTr="00BA6730">
        <w:trPr>
          <w:trHeight w:val="3024"/>
        </w:trPr>
        <w:tc>
          <w:tcPr>
            <w:tcW w:w="125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C6063" w:rsidRPr="00641AF8" w:rsidRDefault="006C6063" w:rsidP="00FC1924">
            <w:pPr>
              <w:widowControl w:val="0"/>
              <w:spacing w:after="12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widowControl w:val="0"/>
              <w:spacing w:after="12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widowControl w:val="0"/>
              <w:spacing w:after="12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widowControl w:val="0"/>
              <w:spacing w:after="12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tabs>
                <w:tab w:val="left" w:pos="-720"/>
              </w:tabs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F4E40" w:rsidRPr="00641AF8" w:rsidTr="00BA6730">
        <w:trPr>
          <w:trHeight w:val="3024"/>
        </w:trPr>
        <w:tc>
          <w:tcPr>
            <w:tcW w:w="125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7F4E40" w:rsidRPr="00641AF8" w:rsidRDefault="007F4E40" w:rsidP="00FC1924">
            <w:pPr>
              <w:widowControl w:val="0"/>
              <w:spacing w:after="12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right w:w="101" w:type="dxa"/>
            </w:tcMar>
          </w:tcPr>
          <w:p w:rsidR="007F4E40" w:rsidRPr="00641AF8" w:rsidRDefault="007F4E40" w:rsidP="00FC1924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right w:w="101" w:type="dxa"/>
            </w:tcMar>
          </w:tcPr>
          <w:p w:rsidR="007F4E40" w:rsidRPr="00641AF8" w:rsidRDefault="007F4E40" w:rsidP="00FC1924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101" w:type="dxa"/>
              <w:right w:w="101" w:type="dxa"/>
            </w:tcMar>
          </w:tcPr>
          <w:p w:rsidR="007F4E40" w:rsidRPr="00641AF8" w:rsidRDefault="007F4E40" w:rsidP="00FC1924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right w:w="101" w:type="dxa"/>
            </w:tcMar>
          </w:tcPr>
          <w:p w:rsidR="007F4E40" w:rsidRPr="00641AF8" w:rsidRDefault="007F4E40" w:rsidP="00FC1924">
            <w:pPr>
              <w:widowControl w:val="0"/>
              <w:spacing w:after="12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right w:w="101" w:type="dxa"/>
            </w:tcMar>
          </w:tcPr>
          <w:p w:rsidR="007F4E40" w:rsidRPr="00641AF8" w:rsidRDefault="007F4E40" w:rsidP="00FC1924">
            <w:pPr>
              <w:widowControl w:val="0"/>
              <w:spacing w:after="12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right w:w="101" w:type="dxa"/>
            </w:tcMar>
          </w:tcPr>
          <w:p w:rsidR="007F4E40" w:rsidRPr="00641AF8" w:rsidRDefault="007F4E40" w:rsidP="00FC1924">
            <w:pPr>
              <w:widowControl w:val="0"/>
              <w:spacing w:after="12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101" w:type="dxa"/>
              <w:right w:w="101" w:type="dxa"/>
            </w:tcMar>
          </w:tcPr>
          <w:p w:rsidR="007F4E40" w:rsidRPr="00641AF8" w:rsidRDefault="007F4E40" w:rsidP="00FC19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101" w:type="dxa"/>
              <w:right w:w="101" w:type="dxa"/>
            </w:tcMar>
          </w:tcPr>
          <w:p w:rsidR="007F4E40" w:rsidRPr="00641AF8" w:rsidRDefault="007F4E40" w:rsidP="00FC1924">
            <w:pPr>
              <w:tabs>
                <w:tab w:val="left" w:pos="-720"/>
              </w:tabs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left w:w="101" w:type="dxa"/>
              <w:right w:w="101" w:type="dxa"/>
            </w:tcMar>
          </w:tcPr>
          <w:p w:rsidR="007F4E40" w:rsidRPr="00641AF8" w:rsidRDefault="007F4E40" w:rsidP="00FC1924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6063" w:rsidRPr="00641AF8" w:rsidTr="00BA6730">
        <w:trPr>
          <w:trHeight w:val="3024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15" w:type="dxa"/>
              <w:left w:w="101" w:type="dxa"/>
              <w:bottom w:w="115" w:type="dxa"/>
              <w:right w:w="101" w:type="dxa"/>
            </w:tcMar>
          </w:tcPr>
          <w:p w:rsidR="006C6063" w:rsidRPr="00641AF8" w:rsidRDefault="006C6063" w:rsidP="00FC1924">
            <w:pPr>
              <w:widowControl w:val="0"/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widowControl w:val="0"/>
              <w:spacing w:after="120" w:line="240" w:lineRule="auto"/>
              <w:rPr>
                <w:rFonts w:ascii="Arial Narrow" w:hAnsi="Arial Narrow"/>
                <w:spacing w:val="-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widowControl w:val="0"/>
              <w:spacing w:after="120" w:line="240" w:lineRule="auto"/>
              <w:rPr>
                <w:rFonts w:ascii="Arial Narrow" w:hAnsi="Arial Narrow"/>
                <w:spacing w:val="-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tabs>
                <w:tab w:val="left" w:pos="-720"/>
              </w:tabs>
              <w:suppressAutoHyphens/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tabs>
                <w:tab w:val="left" w:pos="-720"/>
              </w:tabs>
              <w:suppressAutoHyphens/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spacing w:after="12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C6063" w:rsidRPr="00641AF8" w:rsidTr="00BA6730">
        <w:trPr>
          <w:trHeight w:val="3024"/>
        </w:trPr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:rsidR="006C6063" w:rsidRPr="00641AF8" w:rsidRDefault="006C6063" w:rsidP="00FC1924">
            <w:pPr>
              <w:widowControl w:val="0"/>
              <w:spacing w:after="12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widowControl w:val="0"/>
              <w:spacing w:after="120" w:line="240" w:lineRule="auto"/>
              <w:rPr>
                <w:rFonts w:ascii="Arial Narrow" w:hAnsi="Arial Narrow"/>
                <w:spacing w:val="-1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widowControl w:val="0"/>
              <w:spacing w:after="120" w:line="240" w:lineRule="auto"/>
              <w:rPr>
                <w:rFonts w:ascii="Arial Narrow" w:hAnsi="Arial Narrow"/>
                <w:spacing w:val="-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widowControl w:val="0"/>
              <w:spacing w:after="120" w:line="240" w:lineRule="auto"/>
              <w:rPr>
                <w:rFonts w:ascii="Arial Narrow" w:hAnsi="Arial Narrow"/>
                <w:spacing w:val="-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widowControl w:val="0"/>
              <w:spacing w:after="120" w:line="240" w:lineRule="auto"/>
              <w:rPr>
                <w:rFonts w:ascii="Arial Narrow" w:hAnsi="Arial Narrow"/>
                <w:spacing w:val="-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widowControl w:val="0"/>
              <w:spacing w:after="120" w:line="240" w:lineRule="auto"/>
              <w:rPr>
                <w:rFonts w:ascii="Arial Narrow" w:hAnsi="Arial Narrow"/>
                <w:spacing w:val="-1"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widowControl w:val="0"/>
              <w:spacing w:after="120" w:line="240" w:lineRule="auto"/>
              <w:rPr>
                <w:rFonts w:ascii="Arial Narrow" w:hAnsi="Arial Narrow"/>
                <w:spacing w:val="-1"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tabs>
                <w:tab w:val="left" w:pos="-720"/>
              </w:tabs>
              <w:suppressAutoHyphens/>
              <w:spacing w:after="12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tabs>
                <w:tab w:val="left" w:pos="-720"/>
              </w:tabs>
              <w:suppressAutoHyphens/>
              <w:spacing w:after="120" w:line="240" w:lineRule="auto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noWrap/>
            <w:tcMar>
              <w:left w:w="101" w:type="dxa"/>
              <w:right w:w="101" w:type="dxa"/>
            </w:tcMar>
          </w:tcPr>
          <w:p w:rsidR="006C6063" w:rsidRPr="00641AF8" w:rsidRDefault="006C6063" w:rsidP="00FC1924">
            <w:pPr>
              <w:autoSpaceDE w:val="0"/>
              <w:autoSpaceDN w:val="0"/>
              <w:adjustRightInd w:val="0"/>
              <w:spacing w:after="120" w:line="240" w:lineRule="auto"/>
              <w:rPr>
                <w:rFonts w:ascii="Arial Narrow" w:hAnsi="Arial Narrow" w:cs="Calibri"/>
                <w:sz w:val="20"/>
                <w:szCs w:val="20"/>
              </w:rPr>
            </w:pPr>
          </w:p>
        </w:tc>
      </w:tr>
    </w:tbl>
    <w:p w:rsidR="006C6063" w:rsidRPr="007F4E40" w:rsidRDefault="006C6063" w:rsidP="007F4E40">
      <w:pPr>
        <w:spacing w:after="0" w:line="240" w:lineRule="auto"/>
        <w:rPr>
          <w:sz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7"/>
        <w:gridCol w:w="5123"/>
      </w:tblGrid>
      <w:tr w:rsidR="007F4E40" w:rsidTr="00FC1924">
        <w:trPr>
          <w:trHeight w:val="576"/>
        </w:trPr>
        <w:tc>
          <w:tcPr>
            <w:tcW w:w="9378" w:type="dxa"/>
            <w:shd w:val="clear" w:color="auto" w:fill="auto"/>
          </w:tcPr>
          <w:p w:rsidR="007F4E40" w:rsidRDefault="007F4E40" w:rsidP="00FC1924">
            <w:r w:rsidRPr="00102934">
              <w:rPr>
                <w:rFonts w:ascii="Arial Narrow" w:hAnsi="Arial Narrow"/>
                <w:b/>
                <w:sz w:val="20"/>
                <w:szCs w:val="20"/>
              </w:rPr>
              <w:t>Signature:</w:t>
            </w:r>
          </w:p>
        </w:tc>
        <w:tc>
          <w:tcPr>
            <w:tcW w:w="5184" w:type="dxa"/>
            <w:shd w:val="clear" w:color="auto" w:fill="auto"/>
          </w:tcPr>
          <w:p w:rsidR="007F4E40" w:rsidRDefault="007F4E40" w:rsidP="00FC1924">
            <w:r w:rsidRPr="00102934">
              <w:rPr>
                <w:rFonts w:ascii="Arial Narrow" w:hAnsi="Arial Narrow"/>
                <w:b/>
                <w:sz w:val="20"/>
                <w:szCs w:val="20"/>
              </w:rPr>
              <w:t>Date:</w:t>
            </w:r>
          </w:p>
        </w:tc>
      </w:tr>
    </w:tbl>
    <w:p w:rsidR="007F4E40" w:rsidRDefault="007F4E40"/>
    <w:p w:rsidR="007F4E40" w:rsidRDefault="007F4E40"/>
    <w:p w:rsidR="00AA6096" w:rsidRDefault="00AA6096">
      <w:pPr>
        <w:sectPr w:rsidR="00AA6096" w:rsidSect="00AA6096">
          <w:headerReference w:type="first" r:id="rId6"/>
          <w:pgSz w:w="15840" w:h="12240" w:orient="landscape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AA6096" w:rsidRDefault="00AA6096"/>
    <w:sectPr w:rsidR="00AA6096" w:rsidSect="00F81D8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D8F" w:rsidRDefault="00F81D8F" w:rsidP="00F81D8F">
      <w:pPr>
        <w:spacing w:after="0" w:line="240" w:lineRule="auto"/>
      </w:pPr>
      <w:r>
        <w:separator/>
      </w:r>
    </w:p>
  </w:endnote>
  <w:endnote w:type="continuationSeparator" w:id="0">
    <w:p w:rsidR="00F81D8F" w:rsidRDefault="00F81D8F" w:rsidP="00F8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D8F" w:rsidRDefault="00F81D8F" w:rsidP="00F81D8F">
      <w:pPr>
        <w:spacing w:after="0" w:line="240" w:lineRule="auto"/>
      </w:pPr>
      <w:r>
        <w:separator/>
      </w:r>
    </w:p>
  </w:footnote>
  <w:footnote w:type="continuationSeparator" w:id="0">
    <w:p w:rsidR="00F81D8F" w:rsidRDefault="00F81D8F" w:rsidP="00F8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096" w:rsidRPr="00AA6096" w:rsidRDefault="00AA6096" w:rsidP="00AA6096">
    <w:pPr>
      <w:autoSpaceDE w:val="0"/>
      <w:autoSpaceDN w:val="0"/>
      <w:adjustRightInd w:val="0"/>
      <w:spacing w:after="0" w:line="240" w:lineRule="auto"/>
      <w:rPr>
        <w:rFonts w:ascii="MS Shell Dlg 2" w:hAnsi="MS Shell Dlg 2" w:cs="MS Shell Dlg 2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0898DB8" wp14:editId="380E6DA3">
          <wp:simplePos x="0" y="0"/>
          <wp:positionH relativeFrom="margin">
            <wp:posOffset>8197477</wp:posOffset>
          </wp:positionH>
          <wp:positionV relativeFrom="paragraph">
            <wp:posOffset>-142437</wp:posOffset>
          </wp:positionV>
          <wp:extent cx="622300" cy="744220"/>
          <wp:effectExtent l="0" t="0" r="6350" b="0"/>
          <wp:wrapTight wrapText="bothSides">
            <wp:wrapPolygon edited="0">
              <wp:start x="0" y="0"/>
              <wp:lineTo x="0" y="21010"/>
              <wp:lineTo x="21159" y="21010"/>
              <wp:lineTo x="2115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151F">
      <w:rPr>
        <w:rFonts w:ascii="Arial Narrow" w:hAnsi="Arial Narrow" w:cs="Arial Narrow"/>
        <w:sz w:val="16"/>
        <w:szCs w:val="16"/>
      </w:rPr>
      <w:t>©</w:t>
    </w:r>
    <w:r>
      <w:rPr>
        <w:rFonts w:ascii="Arial Narrow" w:hAnsi="Arial Narrow" w:cs="Arial Narrow"/>
        <w:sz w:val="16"/>
        <w:szCs w:val="16"/>
      </w:rPr>
      <w:t xml:space="preserve"> National Seafood HACCP Alliance for Training and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8F"/>
    <w:rsid w:val="00050831"/>
    <w:rsid w:val="001D6F69"/>
    <w:rsid w:val="002F559B"/>
    <w:rsid w:val="006C6063"/>
    <w:rsid w:val="007F4E40"/>
    <w:rsid w:val="00832FC4"/>
    <w:rsid w:val="00A260F2"/>
    <w:rsid w:val="00AA6096"/>
    <w:rsid w:val="00B84C7C"/>
    <w:rsid w:val="00BA6730"/>
    <w:rsid w:val="00F8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9C95E96"/>
  <w15:chartTrackingRefBased/>
  <w15:docId w15:val="{EA36D9DA-28A5-486D-AB58-58573B11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1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D8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8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D8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Zimmerman</dc:creator>
  <cp:keywords/>
  <dc:description/>
  <cp:lastModifiedBy>Dorothy Zimmerman</cp:lastModifiedBy>
  <cp:revision>2</cp:revision>
  <dcterms:created xsi:type="dcterms:W3CDTF">2017-05-01T02:10:00Z</dcterms:created>
  <dcterms:modified xsi:type="dcterms:W3CDTF">2017-05-01T02:10:00Z</dcterms:modified>
</cp:coreProperties>
</file>